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A966B" w14:textId="77777777" w:rsidR="007E43D7" w:rsidRDefault="007E43D7" w:rsidP="007E43D7">
      <w:pPr>
        <w:jc w:val="center"/>
        <w:rPr>
          <w:b/>
        </w:rPr>
      </w:pPr>
      <w:r>
        <w:rPr>
          <w:b/>
        </w:rPr>
        <w:t>Вопросы для комплексного экзамена</w:t>
      </w:r>
    </w:p>
    <w:p w14:paraId="0C07B098" w14:textId="77777777" w:rsidR="001D2EFE" w:rsidRDefault="001D2EFE" w:rsidP="007E43D7">
      <w:pPr>
        <w:jc w:val="center"/>
        <w:rPr>
          <w:b/>
        </w:rPr>
      </w:pPr>
    </w:p>
    <w:p w14:paraId="1E0E6DB2" w14:textId="47C54AD2" w:rsidR="001D2EFE" w:rsidRPr="007E43D7" w:rsidRDefault="007E43D7" w:rsidP="001D2EFE">
      <w:pPr>
        <w:jc w:val="center"/>
        <w:rPr>
          <w:b/>
        </w:rPr>
      </w:pPr>
      <w:r w:rsidRPr="007E43D7">
        <w:rPr>
          <w:b/>
        </w:rPr>
        <w:t>История Церкви</w:t>
      </w:r>
    </w:p>
    <w:p w14:paraId="496F921E" w14:textId="77777777" w:rsidR="007E43D7" w:rsidRPr="005B2DB7" w:rsidRDefault="007E43D7" w:rsidP="007E43D7">
      <w:pPr>
        <w:pStyle w:val="a3"/>
        <w:numPr>
          <w:ilvl w:val="0"/>
          <w:numId w:val="1"/>
        </w:numPr>
        <w:jc w:val="both"/>
      </w:pPr>
      <w:r w:rsidRPr="005B2DB7">
        <w:t xml:space="preserve">Деяния Апостолов. </w:t>
      </w:r>
    </w:p>
    <w:p w14:paraId="58456416" w14:textId="77777777" w:rsidR="007E43D7" w:rsidRPr="005B2DB7" w:rsidRDefault="007E43D7" w:rsidP="007E43D7">
      <w:pPr>
        <w:pStyle w:val="a3"/>
        <w:numPr>
          <w:ilvl w:val="0"/>
          <w:numId w:val="1"/>
        </w:numPr>
        <w:jc w:val="both"/>
      </w:pPr>
      <w:r w:rsidRPr="005B2DB7">
        <w:t>Первый Вселенский собор.</w:t>
      </w:r>
    </w:p>
    <w:p w14:paraId="791D7C00" w14:textId="77777777" w:rsidR="007E43D7" w:rsidRPr="005B2DB7" w:rsidRDefault="007E43D7" w:rsidP="007E43D7">
      <w:pPr>
        <w:pStyle w:val="a3"/>
        <w:numPr>
          <w:ilvl w:val="0"/>
          <w:numId w:val="1"/>
        </w:numPr>
        <w:jc w:val="both"/>
      </w:pPr>
      <w:r w:rsidRPr="005B2DB7">
        <w:t xml:space="preserve">Второй Вселенский собор. </w:t>
      </w:r>
    </w:p>
    <w:p w14:paraId="7B2B0E4C" w14:textId="53A6F9AD" w:rsidR="007E43D7" w:rsidRPr="005B2DB7" w:rsidRDefault="001D2EFE" w:rsidP="007E43D7">
      <w:pPr>
        <w:pStyle w:val="a3"/>
        <w:numPr>
          <w:ilvl w:val="0"/>
          <w:numId w:val="1"/>
        </w:numPr>
        <w:jc w:val="both"/>
      </w:pPr>
      <w:r w:rsidRPr="005B2DB7">
        <w:t xml:space="preserve">Ересь Нестория. </w:t>
      </w:r>
      <w:r w:rsidR="007E43D7" w:rsidRPr="005B2DB7">
        <w:t>Третий Вселенский собор.</w:t>
      </w:r>
    </w:p>
    <w:p w14:paraId="3DD07504" w14:textId="63BA4842" w:rsidR="007E43D7" w:rsidRPr="005B2DB7" w:rsidRDefault="001D2EFE" w:rsidP="007E43D7">
      <w:pPr>
        <w:pStyle w:val="a3"/>
        <w:numPr>
          <w:ilvl w:val="0"/>
          <w:numId w:val="1"/>
        </w:numPr>
        <w:jc w:val="both"/>
      </w:pPr>
      <w:r w:rsidRPr="005B2DB7">
        <w:t>Четвёртый</w:t>
      </w:r>
      <w:r w:rsidR="007E43D7" w:rsidRPr="005B2DB7">
        <w:t xml:space="preserve"> Вселенский собор и его влияние на развитие Церкви.</w:t>
      </w:r>
    </w:p>
    <w:p w14:paraId="0125FA97" w14:textId="77777777" w:rsidR="007E43D7" w:rsidRPr="005B2DB7" w:rsidRDefault="007E43D7" w:rsidP="007E43D7">
      <w:pPr>
        <w:pStyle w:val="a3"/>
        <w:numPr>
          <w:ilvl w:val="0"/>
          <w:numId w:val="1"/>
        </w:numPr>
        <w:jc w:val="both"/>
      </w:pPr>
      <w:r w:rsidRPr="005B2DB7">
        <w:t>Монофизитство. Пятый Вселенский собор.</w:t>
      </w:r>
    </w:p>
    <w:p w14:paraId="290B280E" w14:textId="77777777" w:rsidR="007E43D7" w:rsidRPr="005B2DB7" w:rsidRDefault="007E43D7" w:rsidP="007E43D7">
      <w:pPr>
        <w:pStyle w:val="a3"/>
        <w:numPr>
          <w:ilvl w:val="0"/>
          <w:numId w:val="1"/>
        </w:numPr>
        <w:jc w:val="both"/>
      </w:pPr>
      <w:r w:rsidRPr="005B2DB7">
        <w:t>Монофелитство. Шестой Вселенский собор и его правила.</w:t>
      </w:r>
    </w:p>
    <w:p w14:paraId="2C0C7994" w14:textId="77777777" w:rsidR="007E43D7" w:rsidRPr="005B2DB7" w:rsidRDefault="007E43D7" w:rsidP="007E43D7">
      <w:pPr>
        <w:pStyle w:val="a3"/>
        <w:numPr>
          <w:ilvl w:val="0"/>
          <w:numId w:val="1"/>
        </w:numPr>
        <w:jc w:val="both"/>
      </w:pPr>
      <w:r w:rsidRPr="005B2DB7">
        <w:t xml:space="preserve">Иконоборчество. Седьмой Вселенский собор. </w:t>
      </w:r>
    </w:p>
    <w:p w14:paraId="6680BDC8" w14:textId="77777777" w:rsidR="005B2DB7" w:rsidRPr="005B2DB7" w:rsidRDefault="005B2DB7" w:rsidP="005B2DB7">
      <w:pPr>
        <w:numPr>
          <w:ilvl w:val="0"/>
          <w:numId w:val="1"/>
        </w:numPr>
        <w:jc w:val="both"/>
      </w:pPr>
      <w:r w:rsidRPr="005B2DB7">
        <w:t xml:space="preserve">Просвещение славян. </w:t>
      </w:r>
      <w:proofErr w:type="spellStart"/>
      <w:r w:rsidRPr="005B2DB7">
        <w:t>Свв</w:t>
      </w:r>
      <w:proofErr w:type="spellEnd"/>
      <w:r w:rsidRPr="005B2DB7">
        <w:t>. Кирилл и Мефодий.</w:t>
      </w:r>
    </w:p>
    <w:p w14:paraId="16FF4C63" w14:textId="77777777" w:rsidR="005B2DB7" w:rsidRPr="005B2DB7" w:rsidRDefault="005B2DB7" w:rsidP="005B2DB7">
      <w:pPr>
        <w:numPr>
          <w:ilvl w:val="0"/>
          <w:numId w:val="1"/>
        </w:numPr>
      </w:pPr>
      <w:r w:rsidRPr="005B2DB7">
        <w:t>Христианство на Руси до князя Владимира.</w:t>
      </w:r>
    </w:p>
    <w:p w14:paraId="75A0F599" w14:textId="77777777" w:rsidR="007E43D7" w:rsidRPr="005B2DB7" w:rsidRDefault="007E43D7" w:rsidP="007E43D7">
      <w:pPr>
        <w:pStyle w:val="a3"/>
        <w:numPr>
          <w:ilvl w:val="0"/>
          <w:numId w:val="1"/>
        </w:numPr>
        <w:jc w:val="both"/>
      </w:pPr>
      <w:r w:rsidRPr="005B2DB7">
        <w:t>Крещение Руси при князе Владимире.</w:t>
      </w:r>
    </w:p>
    <w:p w14:paraId="3AFAD413" w14:textId="182B7416" w:rsidR="007E43D7" w:rsidRPr="005B2DB7" w:rsidRDefault="007E43D7" w:rsidP="007E43D7">
      <w:pPr>
        <w:pStyle w:val="a3"/>
        <w:numPr>
          <w:ilvl w:val="0"/>
          <w:numId w:val="1"/>
        </w:numPr>
        <w:jc w:val="both"/>
      </w:pPr>
      <w:r w:rsidRPr="005B2DB7">
        <w:t xml:space="preserve">Святители Руси в </w:t>
      </w:r>
      <w:proofErr w:type="spellStart"/>
      <w:r w:rsidRPr="005B2DB7">
        <w:t>домонгольский</w:t>
      </w:r>
      <w:proofErr w:type="spellEnd"/>
      <w:r w:rsidRPr="005B2DB7">
        <w:t xml:space="preserve"> период.</w:t>
      </w:r>
    </w:p>
    <w:p w14:paraId="2F05C4AA" w14:textId="019CFFDC" w:rsidR="005B2DB7" w:rsidRPr="005B2DB7" w:rsidRDefault="005B2DB7" w:rsidP="005B2DB7">
      <w:pPr>
        <w:numPr>
          <w:ilvl w:val="0"/>
          <w:numId w:val="1"/>
        </w:numPr>
        <w:jc w:val="both"/>
      </w:pPr>
      <w:r w:rsidRPr="005B2DB7">
        <w:t>Русская церковь при Ярославе Мудром. Начало монашеской жизни</w:t>
      </w:r>
      <w:r w:rsidR="008E0004">
        <w:t xml:space="preserve"> на Руси</w:t>
      </w:r>
      <w:bookmarkStart w:id="0" w:name="_GoBack"/>
      <w:bookmarkEnd w:id="0"/>
      <w:r w:rsidRPr="005B2DB7">
        <w:t xml:space="preserve">. </w:t>
      </w:r>
    </w:p>
    <w:p w14:paraId="4E2EA15C" w14:textId="77777777" w:rsidR="005B2DB7" w:rsidRPr="005B2DB7" w:rsidRDefault="005B2DB7" w:rsidP="005B2DB7">
      <w:pPr>
        <w:numPr>
          <w:ilvl w:val="0"/>
          <w:numId w:val="1"/>
        </w:numPr>
        <w:jc w:val="both"/>
      </w:pPr>
      <w:r w:rsidRPr="005B2DB7">
        <w:t>Причины и последствия взаимной анафемы 1054 гг.</w:t>
      </w:r>
    </w:p>
    <w:p w14:paraId="3242FF92" w14:textId="77777777" w:rsidR="005B2DB7" w:rsidRPr="005B2DB7" w:rsidRDefault="005B2DB7" w:rsidP="005B2DB7">
      <w:pPr>
        <w:numPr>
          <w:ilvl w:val="0"/>
          <w:numId w:val="1"/>
        </w:numPr>
        <w:jc w:val="both"/>
      </w:pPr>
      <w:r w:rsidRPr="005B2DB7">
        <w:t xml:space="preserve">Крестовые походы и их влияние на историю Церкви. </w:t>
      </w:r>
    </w:p>
    <w:p w14:paraId="38A54BE8" w14:textId="3D69805F" w:rsidR="005B2DB7" w:rsidRPr="005B2DB7" w:rsidRDefault="005B2DB7" w:rsidP="005B2DB7">
      <w:pPr>
        <w:numPr>
          <w:ilvl w:val="0"/>
          <w:numId w:val="1"/>
        </w:numPr>
        <w:jc w:val="both"/>
      </w:pPr>
      <w:r w:rsidRPr="005B2DB7">
        <w:t xml:space="preserve">Монашество на </w:t>
      </w:r>
      <w:r w:rsidR="008B1380" w:rsidRPr="005B2DB7">
        <w:t>Руси в</w:t>
      </w:r>
      <w:r w:rsidRPr="005B2DB7">
        <w:t xml:space="preserve"> </w:t>
      </w:r>
      <w:r w:rsidRPr="005B2DB7">
        <w:rPr>
          <w:lang w:val="en-US"/>
        </w:rPr>
        <w:t>XIV</w:t>
      </w:r>
      <w:r w:rsidRPr="005B2DB7">
        <w:t xml:space="preserve"> веке. Сергий Радонежский. </w:t>
      </w:r>
    </w:p>
    <w:p w14:paraId="608E9055" w14:textId="77777777" w:rsidR="005B2DB7" w:rsidRPr="005B2DB7" w:rsidRDefault="005B2DB7" w:rsidP="005B2DB7">
      <w:pPr>
        <w:numPr>
          <w:ilvl w:val="0"/>
          <w:numId w:val="1"/>
        </w:numPr>
        <w:jc w:val="both"/>
      </w:pPr>
      <w:r w:rsidRPr="005B2DB7">
        <w:t xml:space="preserve">Деятельность митрополита Макария Московского. Стоглавый собор 1551 года. </w:t>
      </w:r>
    </w:p>
    <w:p w14:paraId="12F4AFB6" w14:textId="77777777" w:rsidR="005B2DB7" w:rsidRPr="005B2DB7" w:rsidRDefault="005B2DB7" w:rsidP="005B2DB7">
      <w:pPr>
        <w:numPr>
          <w:ilvl w:val="0"/>
          <w:numId w:val="1"/>
        </w:numPr>
        <w:jc w:val="both"/>
      </w:pPr>
      <w:r w:rsidRPr="005B2DB7">
        <w:t>Реформы патриарха Никона и начало раскола в Московском патриархате.  Старообрядчество.</w:t>
      </w:r>
    </w:p>
    <w:p w14:paraId="7EDE612C" w14:textId="1B7EFB93" w:rsidR="005B2DB7" w:rsidRPr="005B2DB7" w:rsidRDefault="005B2DB7" w:rsidP="005B2DB7">
      <w:pPr>
        <w:numPr>
          <w:ilvl w:val="0"/>
          <w:numId w:val="1"/>
        </w:numPr>
        <w:jc w:val="both"/>
      </w:pPr>
      <w:r w:rsidRPr="005B2DB7">
        <w:t xml:space="preserve"> Русская церковь в </w:t>
      </w:r>
      <w:r w:rsidRPr="005B2DB7">
        <w:rPr>
          <w:lang w:val="en-US"/>
        </w:rPr>
        <w:t>XIX</w:t>
      </w:r>
      <w:r w:rsidRPr="005B2DB7">
        <w:t xml:space="preserve"> – начале </w:t>
      </w:r>
      <w:r w:rsidRPr="005B2DB7">
        <w:rPr>
          <w:lang w:val="en-US"/>
        </w:rPr>
        <w:t>XX</w:t>
      </w:r>
      <w:r w:rsidRPr="005B2DB7">
        <w:t xml:space="preserve"> века. </w:t>
      </w:r>
      <w:proofErr w:type="spellStart"/>
      <w:r w:rsidRPr="005B2DB7">
        <w:t>Свв</w:t>
      </w:r>
      <w:proofErr w:type="spellEnd"/>
      <w:r w:rsidRPr="005B2DB7">
        <w:t xml:space="preserve">. Серафим Саровский и Иоанн </w:t>
      </w:r>
      <w:r w:rsidR="008B1380" w:rsidRPr="005B2DB7">
        <w:t>Кронштадтский</w:t>
      </w:r>
      <w:r w:rsidRPr="005B2DB7">
        <w:t xml:space="preserve">. </w:t>
      </w:r>
    </w:p>
    <w:p w14:paraId="7DB3245B" w14:textId="50058579" w:rsidR="005B2DB7" w:rsidRPr="005B2DB7" w:rsidRDefault="005B2DB7" w:rsidP="005B2DB7">
      <w:pPr>
        <w:numPr>
          <w:ilvl w:val="0"/>
          <w:numId w:val="1"/>
        </w:numPr>
        <w:jc w:val="both"/>
      </w:pPr>
      <w:r w:rsidRPr="005B2DB7">
        <w:t>Первое восстановление Московского патриархата (1917). Гонения на Церковь при советской власти.</w:t>
      </w:r>
    </w:p>
    <w:p w14:paraId="0B1400E6" w14:textId="77777777" w:rsidR="00CA5159" w:rsidRDefault="00CA5159" w:rsidP="00CA5159">
      <w:pPr>
        <w:jc w:val="both"/>
      </w:pPr>
    </w:p>
    <w:p w14:paraId="77AA2F0A" w14:textId="76D4467C" w:rsidR="00CA5159" w:rsidRDefault="00CA5159" w:rsidP="001D2EFE">
      <w:pPr>
        <w:jc w:val="center"/>
        <w:rPr>
          <w:b/>
        </w:rPr>
      </w:pPr>
      <w:r w:rsidRPr="00CA5159">
        <w:rPr>
          <w:b/>
        </w:rPr>
        <w:t>Экзегетика</w:t>
      </w:r>
    </w:p>
    <w:p w14:paraId="2E591C46" w14:textId="77777777" w:rsidR="00835FD1" w:rsidRDefault="00835FD1" w:rsidP="000E0C39">
      <w:pPr>
        <w:pStyle w:val="a3"/>
        <w:numPr>
          <w:ilvl w:val="0"/>
          <w:numId w:val="3"/>
        </w:numPr>
        <w:jc w:val="both"/>
      </w:pPr>
      <w:r w:rsidRPr="00CA5159">
        <w:t>Ветхозаветны</w:t>
      </w:r>
      <w:r>
        <w:t xml:space="preserve">е </w:t>
      </w:r>
      <w:r w:rsidRPr="00CA5159">
        <w:t>патриарх</w:t>
      </w:r>
      <w:r>
        <w:t>и Авраам, Исаак, Иаков.</w:t>
      </w:r>
      <w:r w:rsidRPr="00CA5159">
        <w:t xml:space="preserve"> </w:t>
      </w:r>
    </w:p>
    <w:p w14:paraId="07249B60" w14:textId="77777777" w:rsidR="00835FD1" w:rsidRDefault="00835FD1" w:rsidP="000E0C39">
      <w:pPr>
        <w:pStyle w:val="a3"/>
        <w:numPr>
          <w:ilvl w:val="0"/>
          <w:numId w:val="3"/>
        </w:numPr>
        <w:jc w:val="both"/>
      </w:pPr>
      <w:r>
        <w:t>Моисей, как вождь богоизбранного народа.</w:t>
      </w:r>
    </w:p>
    <w:p w14:paraId="7D84B09E" w14:textId="77777777" w:rsidR="00CA5159" w:rsidRDefault="00CA5159" w:rsidP="000E0C39">
      <w:pPr>
        <w:pStyle w:val="a3"/>
        <w:numPr>
          <w:ilvl w:val="0"/>
          <w:numId w:val="3"/>
        </w:numPr>
        <w:jc w:val="both"/>
      </w:pPr>
      <w:r w:rsidRPr="00CA5159">
        <w:t xml:space="preserve">Десять заповедей закона Божия. </w:t>
      </w:r>
    </w:p>
    <w:p w14:paraId="6ABC785C" w14:textId="77777777" w:rsidR="00CA5159" w:rsidRDefault="00CA5159" w:rsidP="000E0C39">
      <w:pPr>
        <w:pStyle w:val="a3"/>
        <w:numPr>
          <w:ilvl w:val="0"/>
          <w:numId w:val="3"/>
        </w:numPr>
        <w:jc w:val="both"/>
      </w:pPr>
      <w:r>
        <w:t>Царь и пророк Давид.</w:t>
      </w:r>
    </w:p>
    <w:p w14:paraId="56DB9622" w14:textId="5B6258A2" w:rsidR="00CA5159" w:rsidRDefault="00CA5159" w:rsidP="000E0C39">
      <w:pPr>
        <w:pStyle w:val="a3"/>
        <w:numPr>
          <w:ilvl w:val="0"/>
          <w:numId w:val="3"/>
        </w:numPr>
        <w:jc w:val="both"/>
      </w:pPr>
      <w:r>
        <w:t>Царь Соломон.</w:t>
      </w:r>
    </w:p>
    <w:p w14:paraId="3B0FEB3C" w14:textId="77777777" w:rsidR="00CA5159" w:rsidRDefault="00CA5159" w:rsidP="000E0C39">
      <w:pPr>
        <w:pStyle w:val="a3"/>
        <w:numPr>
          <w:ilvl w:val="0"/>
          <w:numId w:val="3"/>
        </w:numPr>
        <w:jc w:val="both"/>
      </w:pPr>
      <w:r w:rsidRPr="00CA5159">
        <w:t xml:space="preserve">Преображение Господне </w:t>
      </w:r>
    </w:p>
    <w:p w14:paraId="31995C99" w14:textId="6CC04266" w:rsidR="00CA5159" w:rsidRDefault="00CA5159" w:rsidP="000E0C39">
      <w:pPr>
        <w:pStyle w:val="a3"/>
        <w:numPr>
          <w:ilvl w:val="0"/>
          <w:numId w:val="3"/>
        </w:numPr>
        <w:jc w:val="both"/>
      </w:pPr>
      <w:r w:rsidRPr="00CA5159">
        <w:t>Воскресение Господне.</w:t>
      </w:r>
    </w:p>
    <w:p w14:paraId="26C02896" w14:textId="136E8CC3" w:rsidR="00CA5159" w:rsidRDefault="00CA5159" w:rsidP="000E0C39">
      <w:pPr>
        <w:pStyle w:val="a3"/>
        <w:numPr>
          <w:ilvl w:val="0"/>
          <w:numId w:val="3"/>
        </w:numPr>
        <w:jc w:val="both"/>
      </w:pPr>
      <w:r w:rsidRPr="00CA5159">
        <w:t>Вознесение Господне.</w:t>
      </w:r>
    </w:p>
    <w:p w14:paraId="226978AF" w14:textId="53984F43" w:rsidR="00835FD1" w:rsidRDefault="00835FD1" w:rsidP="000E0C39">
      <w:pPr>
        <w:pStyle w:val="a3"/>
        <w:numPr>
          <w:ilvl w:val="0"/>
          <w:numId w:val="3"/>
        </w:numPr>
        <w:jc w:val="both"/>
      </w:pPr>
      <w:r w:rsidRPr="00835FD1">
        <w:t>Священное Писание</w:t>
      </w:r>
      <w:r>
        <w:t xml:space="preserve"> и Священное Предание.</w:t>
      </w:r>
    </w:p>
    <w:p w14:paraId="7FE99A49" w14:textId="3FD0CE7E" w:rsidR="000E0C39" w:rsidRDefault="000E0C39" w:rsidP="000E0C39">
      <w:pPr>
        <w:pStyle w:val="a3"/>
        <w:numPr>
          <w:ilvl w:val="0"/>
          <w:numId w:val="3"/>
        </w:numPr>
        <w:jc w:val="both"/>
      </w:pPr>
      <w:r>
        <w:t>Символ веры.</w:t>
      </w:r>
    </w:p>
    <w:p w14:paraId="385EE3B4" w14:textId="77777777" w:rsidR="001C4C8A" w:rsidRPr="001D2EFE" w:rsidRDefault="001C4C8A" w:rsidP="001C4C8A">
      <w:pPr>
        <w:pStyle w:val="a3"/>
        <w:numPr>
          <w:ilvl w:val="0"/>
          <w:numId w:val="3"/>
        </w:numPr>
        <w:jc w:val="both"/>
      </w:pPr>
      <w:r w:rsidRPr="001D2EFE">
        <w:t>Нагорная проповедь о посте и молитве</w:t>
      </w:r>
    </w:p>
    <w:p w14:paraId="2B5251E0" w14:textId="77777777" w:rsidR="001C4C8A" w:rsidRPr="001D2EFE" w:rsidRDefault="001C4C8A" w:rsidP="001C4C8A">
      <w:pPr>
        <w:pStyle w:val="a3"/>
        <w:numPr>
          <w:ilvl w:val="0"/>
          <w:numId w:val="3"/>
        </w:numPr>
        <w:jc w:val="both"/>
      </w:pPr>
      <w:r w:rsidRPr="001D2EFE">
        <w:t>О первой заповеди блаженства</w:t>
      </w:r>
    </w:p>
    <w:p w14:paraId="101BBDEB" w14:textId="77777777" w:rsidR="001C4C8A" w:rsidRPr="001D2EFE" w:rsidRDefault="001C4C8A" w:rsidP="001C4C8A">
      <w:pPr>
        <w:pStyle w:val="a3"/>
        <w:numPr>
          <w:ilvl w:val="0"/>
          <w:numId w:val="3"/>
        </w:numPr>
        <w:jc w:val="both"/>
      </w:pPr>
      <w:r w:rsidRPr="001D2EFE">
        <w:t>О второй заповеди блаженства</w:t>
      </w:r>
    </w:p>
    <w:p w14:paraId="1351950C" w14:textId="77777777" w:rsidR="001C4C8A" w:rsidRPr="001D2EFE" w:rsidRDefault="001C4C8A" w:rsidP="001C4C8A">
      <w:pPr>
        <w:pStyle w:val="a3"/>
        <w:numPr>
          <w:ilvl w:val="0"/>
          <w:numId w:val="3"/>
        </w:numPr>
        <w:jc w:val="both"/>
      </w:pPr>
      <w:r w:rsidRPr="001D2EFE">
        <w:t>О третьей заповеди блаженства</w:t>
      </w:r>
    </w:p>
    <w:p w14:paraId="3BCFBB6F" w14:textId="77777777" w:rsidR="001C4C8A" w:rsidRPr="001D2EFE" w:rsidRDefault="001C4C8A" w:rsidP="001C4C8A">
      <w:pPr>
        <w:pStyle w:val="a3"/>
        <w:numPr>
          <w:ilvl w:val="0"/>
          <w:numId w:val="3"/>
        </w:numPr>
        <w:jc w:val="both"/>
      </w:pPr>
      <w:r w:rsidRPr="001D2EFE">
        <w:t>О четвертой заповеди блаженства</w:t>
      </w:r>
    </w:p>
    <w:p w14:paraId="2B567581" w14:textId="77777777" w:rsidR="001C4C8A" w:rsidRPr="001D2EFE" w:rsidRDefault="001C4C8A" w:rsidP="001C4C8A">
      <w:pPr>
        <w:pStyle w:val="a3"/>
        <w:numPr>
          <w:ilvl w:val="0"/>
          <w:numId w:val="3"/>
        </w:numPr>
        <w:jc w:val="both"/>
      </w:pPr>
      <w:r w:rsidRPr="001D2EFE">
        <w:t>О пятой заповеди блаженства</w:t>
      </w:r>
    </w:p>
    <w:p w14:paraId="2EE6AA16" w14:textId="77777777" w:rsidR="001C4C8A" w:rsidRPr="001D2EFE" w:rsidRDefault="001C4C8A" w:rsidP="001C4C8A">
      <w:pPr>
        <w:pStyle w:val="a3"/>
        <w:numPr>
          <w:ilvl w:val="0"/>
          <w:numId w:val="3"/>
        </w:numPr>
        <w:jc w:val="both"/>
      </w:pPr>
      <w:r w:rsidRPr="001D2EFE">
        <w:t>О шестой заповеди блаженства</w:t>
      </w:r>
    </w:p>
    <w:p w14:paraId="6217C7C3" w14:textId="77777777" w:rsidR="001C4C8A" w:rsidRPr="001D2EFE" w:rsidRDefault="001C4C8A" w:rsidP="001C4C8A">
      <w:pPr>
        <w:pStyle w:val="a3"/>
        <w:numPr>
          <w:ilvl w:val="0"/>
          <w:numId w:val="3"/>
        </w:numPr>
        <w:jc w:val="both"/>
      </w:pPr>
      <w:r w:rsidRPr="001D2EFE">
        <w:t>О седьмой заповеди блаженства</w:t>
      </w:r>
    </w:p>
    <w:p w14:paraId="45575F67" w14:textId="77777777" w:rsidR="001C4C8A" w:rsidRPr="001D2EFE" w:rsidRDefault="001C4C8A" w:rsidP="001C4C8A">
      <w:pPr>
        <w:pStyle w:val="a3"/>
        <w:numPr>
          <w:ilvl w:val="0"/>
          <w:numId w:val="3"/>
        </w:numPr>
        <w:jc w:val="both"/>
      </w:pPr>
      <w:r w:rsidRPr="001D2EFE">
        <w:t>О восьмой заповеди блаженства</w:t>
      </w:r>
    </w:p>
    <w:p w14:paraId="43F3CAE9" w14:textId="77777777" w:rsidR="001C4C8A" w:rsidRPr="001D2EFE" w:rsidRDefault="001C4C8A" w:rsidP="001C4C8A">
      <w:pPr>
        <w:pStyle w:val="a3"/>
        <w:numPr>
          <w:ilvl w:val="0"/>
          <w:numId w:val="3"/>
        </w:numPr>
        <w:jc w:val="both"/>
      </w:pPr>
      <w:r w:rsidRPr="001D2EFE">
        <w:t>О девятой заповеди блаженства</w:t>
      </w:r>
    </w:p>
    <w:p w14:paraId="4F86DDD4" w14:textId="77777777" w:rsidR="001328BF" w:rsidRDefault="001328BF" w:rsidP="00CA5159">
      <w:pPr>
        <w:jc w:val="both"/>
      </w:pPr>
    </w:p>
    <w:p w14:paraId="03F8E875" w14:textId="57105C93" w:rsidR="001328BF" w:rsidRDefault="001328BF" w:rsidP="001328BF">
      <w:pPr>
        <w:jc w:val="center"/>
        <w:rPr>
          <w:b/>
        </w:rPr>
      </w:pPr>
      <w:r w:rsidRPr="00835FD1">
        <w:rPr>
          <w:b/>
        </w:rPr>
        <w:t>Литургика</w:t>
      </w:r>
    </w:p>
    <w:p w14:paraId="75478010" w14:textId="77777777" w:rsidR="00835FD1" w:rsidRPr="001C4C8A" w:rsidRDefault="00835FD1" w:rsidP="00835FD1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1C4C8A">
        <w:rPr>
          <w:rFonts w:cs="Times New Roman"/>
        </w:rPr>
        <w:t xml:space="preserve">Таинства Крещения и Миропомазания </w:t>
      </w:r>
    </w:p>
    <w:p w14:paraId="1D5FB6F8" w14:textId="7234359D" w:rsidR="00835FD1" w:rsidRPr="001C4C8A" w:rsidRDefault="00835FD1" w:rsidP="00835FD1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1C4C8A">
        <w:rPr>
          <w:rFonts w:cs="Times New Roman"/>
        </w:rPr>
        <w:t>Таинство Покаяния. Исповедь.</w:t>
      </w:r>
    </w:p>
    <w:p w14:paraId="6853F979" w14:textId="3B84D6E0" w:rsidR="00835FD1" w:rsidRPr="001C4C8A" w:rsidRDefault="00835FD1" w:rsidP="00835FD1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1C4C8A">
        <w:rPr>
          <w:rFonts w:cs="Times New Roman"/>
        </w:rPr>
        <w:lastRenderedPageBreak/>
        <w:t xml:space="preserve">Таинства Брака. </w:t>
      </w:r>
    </w:p>
    <w:p w14:paraId="57F9AF49" w14:textId="76B8CFEA" w:rsidR="00835FD1" w:rsidRPr="001C4C8A" w:rsidRDefault="00835FD1" w:rsidP="00835FD1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1C4C8A">
        <w:rPr>
          <w:rFonts w:cs="Times New Roman"/>
        </w:rPr>
        <w:t>Порядок Литургии.</w:t>
      </w:r>
    </w:p>
    <w:p w14:paraId="20C6690D" w14:textId="3EAF2279" w:rsidR="00835FD1" w:rsidRPr="001C4C8A" w:rsidRDefault="00835FD1" w:rsidP="00835FD1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1C4C8A">
        <w:rPr>
          <w:rFonts w:cs="Times New Roman"/>
        </w:rPr>
        <w:t xml:space="preserve">Три степени священства. </w:t>
      </w:r>
    </w:p>
    <w:p w14:paraId="5FCA4E87" w14:textId="4F61E4EA" w:rsidR="00835FD1" w:rsidRPr="001C4C8A" w:rsidRDefault="00835FD1" w:rsidP="00835FD1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1C4C8A">
        <w:rPr>
          <w:rFonts w:cs="Times New Roman"/>
        </w:rPr>
        <w:t>Богослужебные книги.</w:t>
      </w:r>
    </w:p>
    <w:p w14:paraId="78A32F5F" w14:textId="77777777" w:rsidR="00835FD1" w:rsidRPr="001C4C8A" w:rsidRDefault="00835FD1" w:rsidP="00835FD1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1C4C8A">
        <w:rPr>
          <w:rFonts w:cs="Times New Roman"/>
        </w:rPr>
        <w:t>Классификация православных праздников.</w:t>
      </w:r>
    </w:p>
    <w:p w14:paraId="1AAF72EF" w14:textId="77777777" w:rsidR="00835FD1" w:rsidRPr="001C4C8A" w:rsidRDefault="00835FD1" w:rsidP="00835FD1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1C4C8A">
        <w:rPr>
          <w:rFonts w:cs="Times New Roman"/>
        </w:rPr>
        <w:t>Суточный круг богослужения.</w:t>
      </w:r>
    </w:p>
    <w:p w14:paraId="608D4C87" w14:textId="77777777" w:rsidR="001C4C8A" w:rsidRPr="001C4C8A" w:rsidRDefault="001C4C8A" w:rsidP="001C4C8A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</w:rPr>
      </w:pPr>
      <w:r w:rsidRPr="001C4C8A">
        <w:rPr>
          <w:rFonts w:cs="Times New Roman"/>
        </w:rPr>
        <w:t>Седмичный круг богослужения.</w:t>
      </w:r>
    </w:p>
    <w:p w14:paraId="093CFCB0" w14:textId="77777777" w:rsidR="00835FD1" w:rsidRPr="001C4C8A" w:rsidRDefault="00835FD1" w:rsidP="00835FD1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1C4C8A">
        <w:rPr>
          <w:rFonts w:cs="Times New Roman"/>
        </w:rPr>
        <w:t>Годовой круг богослужения.</w:t>
      </w:r>
    </w:p>
    <w:p w14:paraId="7997D373" w14:textId="13BCF6DF" w:rsidR="00835FD1" w:rsidRPr="001C4C8A" w:rsidRDefault="00835FD1" w:rsidP="00835FD1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1C4C8A">
        <w:rPr>
          <w:rFonts w:cs="Times New Roman"/>
        </w:rPr>
        <w:t>Православные посты.</w:t>
      </w:r>
    </w:p>
    <w:p w14:paraId="5C097664" w14:textId="77777777" w:rsidR="001C4C8A" w:rsidRPr="001C4C8A" w:rsidRDefault="001C4C8A" w:rsidP="001C4C8A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</w:rPr>
      </w:pPr>
      <w:r w:rsidRPr="001C4C8A">
        <w:rPr>
          <w:rFonts w:cs="Times New Roman"/>
          <w:color w:val="221100"/>
        </w:rPr>
        <w:t>Классификация православных праздников.</w:t>
      </w:r>
    </w:p>
    <w:p w14:paraId="5EC4CFB3" w14:textId="77777777" w:rsidR="001C4C8A" w:rsidRPr="001C4C8A" w:rsidRDefault="001C4C8A" w:rsidP="001C4C8A">
      <w:pPr>
        <w:pStyle w:val="a3"/>
        <w:numPr>
          <w:ilvl w:val="0"/>
          <w:numId w:val="2"/>
        </w:numPr>
        <w:spacing w:after="200" w:line="276" w:lineRule="auto"/>
        <w:rPr>
          <w:rStyle w:val="a4"/>
          <w:rFonts w:cs="Times New Roman"/>
          <w:b w:val="0"/>
          <w:bCs w:val="0"/>
        </w:rPr>
      </w:pPr>
      <w:r w:rsidRPr="001C4C8A">
        <w:rPr>
          <w:rFonts w:eastAsia="Times New Roman" w:cs="Times New Roman"/>
        </w:rPr>
        <w:t>Последование Всенощного бдения</w:t>
      </w:r>
      <w:r w:rsidRPr="001C4C8A">
        <w:rPr>
          <w:rStyle w:val="a4"/>
          <w:rFonts w:cs="Times New Roman"/>
          <w:color w:val="221100"/>
        </w:rPr>
        <w:t xml:space="preserve">. </w:t>
      </w:r>
      <w:r w:rsidRPr="00EA2940">
        <w:rPr>
          <w:rStyle w:val="a4"/>
          <w:rFonts w:cs="Times New Roman"/>
          <w:b w:val="0"/>
          <w:color w:val="221100"/>
        </w:rPr>
        <w:t>Вечерня</w:t>
      </w:r>
      <w:r w:rsidRPr="001C4C8A">
        <w:rPr>
          <w:rStyle w:val="a4"/>
          <w:rFonts w:cs="Times New Roman"/>
          <w:color w:val="221100"/>
        </w:rPr>
        <w:t>.</w:t>
      </w:r>
    </w:p>
    <w:p w14:paraId="3F60DED1" w14:textId="77777777" w:rsidR="001C4C8A" w:rsidRPr="001C4C8A" w:rsidRDefault="001C4C8A" w:rsidP="001C4C8A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</w:rPr>
      </w:pPr>
      <w:r w:rsidRPr="001C4C8A">
        <w:rPr>
          <w:rFonts w:eastAsia="Times New Roman" w:cs="Times New Roman"/>
        </w:rPr>
        <w:t>Последование Всенощного бдения</w:t>
      </w:r>
      <w:r w:rsidRPr="001C4C8A">
        <w:rPr>
          <w:rStyle w:val="a4"/>
          <w:rFonts w:cs="Times New Roman"/>
          <w:color w:val="221100"/>
        </w:rPr>
        <w:t>.</w:t>
      </w:r>
      <w:r w:rsidRPr="001C4C8A">
        <w:rPr>
          <w:rFonts w:cs="Times New Roman"/>
        </w:rPr>
        <w:t xml:space="preserve"> </w:t>
      </w:r>
      <w:r w:rsidRPr="001C4C8A">
        <w:rPr>
          <w:rFonts w:eastAsia="Times New Roman" w:cs="Times New Roman"/>
        </w:rPr>
        <w:t>Утреня</w:t>
      </w:r>
      <w:r w:rsidRPr="001C4C8A">
        <w:rPr>
          <w:rFonts w:cs="Times New Roman"/>
        </w:rPr>
        <w:t>.</w:t>
      </w:r>
    </w:p>
    <w:p w14:paraId="72F36DB5" w14:textId="77777777" w:rsidR="001C4C8A" w:rsidRPr="001C4C8A" w:rsidRDefault="001C4C8A" w:rsidP="001C4C8A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</w:rPr>
      </w:pPr>
      <w:r w:rsidRPr="001C4C8A">
        <w:rPr>
          <w:rFonts w:cs="Times New Roman"/>
        </w:rPr>
        <w:t>Подготовка к Причащению.</w:t>
      </w:r>
    </w:p>
    <w:p w14:paraId="7FC4A819" w14:textId="77777777" w:rsidR="001C4C8A" w:rsidRPr="001C4C8A" w:rsidRDefault="001C4C8A" w:rsidP="001C4C8A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</w:rPr>
      </w:pPr>
      <w:r w:rsidRPr="001C4C8A">
        <w:rPr>
          <w:rFonts w:cs="Times New Roman"/>
        </w:rPr>
        <w:t>Чинопоследование Проскомидии.</w:t>
      </w:r>
    </w:p>
    <w:p w14:paraId="3671B4DA" w14:textId="77777777" w:rsidR="001C4C8A" w:rsidRPr="001C4C8A" w:rsidRDefault="001C4C8A" w:rsidP="001C4C8A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</w:rPr>
      </w:pPr>
      <w:r w:rsidRPr="001C4C8A">
        <w:rPr>
          <w:rFonts w:cs="Times New Roman"/>
        </w:rPr>
        <w:t>Чинопоследование Литургии Оглашенных.</w:t>
      </w:r>
    </w:p>
    <w:p w14:paraId="4333ED15" w14:textId="77777777" w:rsidR="001C4C8A" w:rsidRPr="001C4C8A" w:rsidRDefault="001C4C8A" w:rsidP="001C4C8A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</w:rPr>
      </w:pPr>
      <w:r w:rsidRPr="001C4C8A">
        <w:rPr>
          <w:rFonts w:cs="Times New Roman"/>
        </w:rPr>
        <w:t>Чинопоследование Литургии Верных. Понятие «Анафора».</w:t>
      </w:r>
    </w:p>
    <w:p w14:paraId="3A1B08F5" w14:textId="77777777" w:rsidR="001C4C8A" w:rsidRPr="001C4C8A" w:rsidRDefault="001C4C8A" w:rsidP="001C4C8A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</w:rPr>
      </w:pPr>
      <w:r w:rsidRPr="001C4C8A">
        <w:rPr>
          <w:rFonts w:cs="Times New Roman"/>
        </w:rPr>
        <w:t xml:space="preserve">Установление таинства Елеосвящения </w:t>
      </w:r>
      <w:r w:rsidRPr="001C4C8A">
        <w:rPr>
          <w:rStyle w:val="apple-style-span"/>
          <w:rFonts w:cs="Times New Roman"/>
          <w:color w:val="000000"/>
        </w:rPr>
        <w:t>(Соборования)</w:t>
      </w:r>
      <w:r w:rsidRPr="001C4C8A">
        <w:rPr>
          <w:rFonts w:cs="Times New Roman"/>
        </w:rPr>
        <w:t>. Грех и болезнь.</w:t>
      </w:r>
    </w:p>
    <w:p w14:paraId="3A338009" w14:textId="77777777" w:rsidR="001C4C8A" w:rsidRPr="001C4C8A" w:rsidRDefault="001C4C8A" w:rsidP="001C4C8A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</w:rPr>
      </w:pPr>
      <w:r w:rsidRPr="001C4C8A">
        <w:rPr>
          <w:rFonts w:cs="Times New Roman"/>
        </w:rPr>
        <w:t xml:space="preserve">Чинопоследование Таинства Елеосвящения </w:t>
      </w:r>
      <w:r w:rsidRPr="001C4C8A">
        <w:rPr>
          <w:rStyle w:val="apple-style-span"/>
          <w:rFonts w:cs="Times New Roman"/>
          <w:color w:val="000000"/>
        </w:rPr>
        <w:t>(Соборования)</w:t>
      </w:r>
      <w:r w:rsidRPr="001C4C8A">
        <w:rPr>
          <w:rFonts w:cs="Times New Roman"/>
        </w:rPr>
        <w:t>.</w:t>
      </w:r>
    </w:p>
    <w:p w14:paraId="64C3BBB9" w14:textId="77777777" w:rsidR="001C4C8A" w:rsidRDefault="001C4C8A" w:rsidP="001C4C8A">
      <w:pPr>
        <w:pStyle w:val="a3"/>
      </w:pPr>
    </w:p>
    <w:p w14:paraId="739349F5" w14:textId="77777777" w:rsidR="000E0C39" w:rsidRDefault="000E0C39" w:rsidP="000E0C39">
      <w:pPr>
        <w:jc w:val="both"/>
      </w:pPr>
    </w:p>
    <w:p w14:paraId="27BDBBF9" w14:textId="77777777" w:rsidR="001C4C8A" w:rsidRPr="001D2EFE" w:rsidRDefault="001C4C8A" w:rsidP="001C4C8A">
      <w:pPr>
        <w:pStyle w:val="a3"/>
        <w:jc w:val="both"/>
      </w:pPr>
    </w:p>
    <w:sectPr w:rsidR="001C4C8A" w:rsidRPr="001D2EFE" w:rsidSect="00BE686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1804"/>
    <w:multiLevelType w:val="hybridMultilevel"/>
    <w:tmpl w:val="2402E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661E7"/>
    <w:multiLevelType w:val="hybridMultilevel"/>
    <w:tmpl w:val="6C0A3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B161E"/>
    <w:multiLevelType w:val="hybridMultilevel"/>
    <w:tmpl w:val="46000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0726C"/>
    <w:multiLevelType w:val="hybridMultilevel"/>
    <w:tmpl w:val="E1EA5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27AC6"/>
    <w:multiLevelType w:val="hybridMultilevel"/>
    <w:tmpl w:val="8222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D1EFF"/>
    <w:multiLevelType w:val="hybridMultilevel"/>
    <w:tmpl w:val="894CA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C1CCB"/>
    <w:multiLevelType w:val="hybridMultilevel"/>
    <w:tmpl w:val="EA92A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3D7"/>
    <w:rsid w:val="00056F49"/>
    <w:rsid w:val="000C2244"/>
    <w:rsid w:val="000E0C39"/>
    <w:rsid w:val="001328BF"/>
    <w:rsid w:val="001C4C8A"/>
    <w:rsid w:val="001D2EFE"/>
    <w:rsid w:val="003116EF"/>
    <w:rsid w:val="005B2DB7"/>
    <w:rsid w:val="0078577E"/>
    <w:rsid w:val="007E43D7"/>
    <w:rsid w:val="00835FD1"/>
    <w:rsid w:val="008B1380"/>
    <w:rsid w:val="008E0004"/>
    <w:rsid w:val="00B03F7F"/>
    <w:rsid w:val="00B84996"/>
    <w:rsid w:val="00BE6860"/>
    <w:rsid w:val="00CA5159"/>
    <w:rsid w:val="00EA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5DA3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3D7"/>
    <w:pPr>
      <w:ind w:left="720"/>
      <w:contextualSpacing/>
    </w:pPr>
  </w:style>
  <w:style w:type="character" w:styleId="a4">
    <w:name w:val="Strong"/>
    <w:basedOn w:val="a0"/>
    <w:qFormat/>
    <w:rsid w:val="001C4C8A"/>
    <w:rPr>
      <w:b/>
      <w:bCs/>
    </w:rPr>
  </w:style>
  <w:style w:type="character" w:customStyle="1" w:styleId="apple-style-span">
    <w:name w:val="apple-style-span"/>
    <w:basedOn w:val="a0"/>
    <w:rsid w:val="001C4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italijkovalenko/Library/Group%20Containers/UBF8T346G9.Office/User%20Content.localized/Templates.localized/My%20template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My template.dotx</Template>
  <TotalTime>11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3</cp:revision>
  <dcterms:created xsi:type="dcterms:W3CDTF">2019-05-27T09:26:00Z</dcterms:created>
  <dcterms:modified xsi:type="dcterms:W3CDTF">2019-05-29T14:49:00Z</dcterms:modified>
</cp:coreProperties>
</file>